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04" w:rsidRPr="008C1CA4" w:rsidRDefault="00F92804" w:rsidP="008C1CA4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color w:val="7030A0"/>
          <w:kern w:val="36"/>
          <w:sz w:val="40"/>
          <w:szCs w:val="40"/>
          <w:lang w:eastAsia="ru-RU"/>
        </w:rPr>
      </w:pPr>
      <w:r w:rsidRPr="008C1CA4">
        <w:rPr>
          <w:rFonts w:eastAsia="Times New Roman"/>
          <w:b/>
          <w:bCs/>
          <w:color w:val="7030A0"/>
          <w:kern w:val="36"/>
          <w:sz w:val="40"/>
          <w:szCs w:val="40"/>
          <w:highlight w:val="yellow"/>
          <w:lang w:eastAsia="ru-RU"/>
        </w:rPr>
        <w:t>Интернет зависимость</w:t>
      </w:r>
    </w:p>
    <w:p w:rsidR="00F92804" w:rsidRPr="004B1063" w:rsidRDefault="00F92804" w:rsidP="00F92804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4B1063">
        <w:rPr>
          <w:rFonts w:eastAsia="Times New Roman"/>
          <w:b/>
          <w:bCs/>
          <w:lang w:eastAsia="ru-RU"/>
        </w:rPr>
        <w:t>– Что такое Интернет общение, и какими психологическими особенностями оно обладает?</w:t>
      </w:r>
    </w:p>
    <w:p w:rsidR="00F92804" w:rsidRPr="004B1063" w:rsidRDefault="00F92804" w:rsidP="00F92804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4B1063">
        <w:rPr>
          <w:rFonts w:eastAsia="Times New Roman"/>
          <w:lang w:eastAsia="ru-RU"/>
        </w:rPr>
        <w:t xml:space="preserve">– Прежде всего, следует разграничить понятия </w:t>
      </w:r>
      <w:r w:rsidRPr="004B1063">
        <w:rPr>
          <w:rFonts w:eastAsia="Times New Roman"/>
          <w:i/>
          <w:iCs/>
          <w:lang w:eastAsia="ru-RU"/>
        </w:rPr>
        <w:t>общение в Интернете</w:t>
      </w:r>
      <w:r w:rsidRPr="004B1063">
        <w:rPr>
          <w:rFonts w:eastAsia="Times New Roman"/>
          <w:lang w:eastAsia="ru-RU"/>
        </w:rPr>
        <w:t xml:space="preserve"> и </w:t>
      </w:r>
      <w:r w:rsidRPr="004B1063">
        <w:rPr>
          <w:rFonts w:eastAsia="Times New Roman"/>
          <w:i/>
          <w:iCs/>
          <w:lang w:eastAsia="ru-RU"/>
        </w:rPr>
        <w:t>самовыражение в Интернете</w:t>
      </w:r>
      <w:r w:rsidRPr="004B1063">
        <w:rPr>
          <w:rFonts w:eastAsia="Times New Roman"/>
          <w:lang w:eastAsia="ru-RU"/>
        </w:rPr>
        <w:t xml:space="preserve">. Общение в Интернете является средством коммуникации между людьми, знакомыми в реальности или готовыми осуществить это знакомство, но разделёнными физическими препятствиями.  Характерной же чертой самовыражения в Интернете, происходящего посредством  </w:t>
      </w:r>
      <w:proofErr w:type="spellStart"/>
      <w:r w:rsidRPr="004B1063">
        <w:rPr>
          <w:rFonts w:eastAsia="Times New Roman"/>
          <w:lang w:eastAsia="ru-RU"/>
        </w:rPr>
        <w:t>блогов</w:t>
      </w:r>
      <w:proofErr w:type="spellEnd"/>
      <w:r w:rsidRPr="004B1063">
        <w:rPr>
          <w:rFonts w:eastAsia="Times New Roman"/>
          <w:lang w:eastAsia="ru-RU"/>
        </w:rPr>
        <w:t xml:space="preserve">, дневников, страничек в социальных сетях, является то, что его зрительской и читательской аудиторией является обезличенная масса </w:t>
      </w:r>
      <w:proofErr w:type="gramStart"/>
      <w:r w:rsidRPr="004B1063">
        <w:rPr>
          <w:rFonts w:eastAsia="Times New Roman"/>
          <w:lang w:eastAsia="ru-RU"/>
        </w:rPr>
        <w:t>Интернет–пользователей</w:t>
      </w:r>
      <w:proofErr w:type="gramEnd"/>
      <w:r w:rsidRPr="004B1063">
        <w:rPr>
          <w:rFonts w:eastAsia="Times New Roman"/>
          <w:lang w:eastAsia="ru-RU"/>
        </w:rPr>
        <w:t>.</w:t>
      </w:r>
    </w:p>
    <w:p w:rsidR="00F92804" w:rsidRPr="004B1063" w:rsidRDefault="00F92804" w:rsidP="00F92804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4B1063">
        <w:rPr>
          <w:rFonts w:eastAsia="Times New Roman"/>
          <w:lang w:eastAsia="ru-RU"/>
        </w:rPr>
        <w:t xml:space="preserve">Социальная сеть – это общение </w:t>
      </w:r>
      <w:proofErr w:type="spellStart"/>
      <w:r w:rsidRPr="004B1063">
        <w:rPr>
          <w:rFonts w:eastAsia="Times New Roman"/>
          <w:lang w:eastAsia="ru-RU"/>
        </w:rPr>
        <w:t>полуанонимное</w:t>
      </w:r>
      <w:proofErr w:type="spellEnd"/>
      <w:r w:rsidRPr="004B1063">
        <w:rPr>
          <w:rFonts w:eastAsia="Times New Roman"/>
          <w:b/>
          <w:bCs/>
          <w:lang w:eastAsia="ru-RU"/>
        </w:rPr>
        <w:t>,</w:t>
      </w:r>
      <w:r w:rsidRPr="004B1063">
        <w:rPr>
          <w:rFonts w:eastAsia="Times New Roman"/>
          <w:lang w:eastAsia="ru-RU"/>
        </w:rPr>
        <w:t xml:space="preserve"> имя там может быть реальным, но всё остальное представляет собой некоторый искусственно созданный конструкт. Словесный и визуальный образ человека в социальной </w:t>
      </w:r>
      <w:proofErr w:type="gramStart"/>
      <w:r w:rsidRPr="004B1063">
        <w:rPr>
          <w:rFonts w:eastAsia="Times New Roman"/>
          <w:lang w:eastAsia="ru-RU"/>
        </w:rPr>
        <w:t>сети</w:t>
      </w:r>
      <w:proofErr w:type="gramEnd"/>
      <w:r w:rsidRPr="004B1063">
        <w:rPr>
          <w:rFonts w:eastAsia="Times New Roman"/>
          <w:lang w:eastAsia="ru-RU"/>
        </w:rPr>
        <w:t xml:space="preserve"> хотя и является некоторым отражением его личности, содержит лишь контролируемые произвольные образы и высказывания. Эту картину можно сравнить с шарфиком, который носит человек. Наверное, этот шарфик не случаен и что-то может сказать о человеке, но гораздо больше Вы сможете понять по интонации, взгляду, жестам, особенностям речи, по ошибкам, которые человек допускает</w:t>
      </w:r>
      <w:proofErr w:type="gramStart"/>
      <w:r w:rsidRPr="004B1063">
        <w:rPr>
          <w:rFonts w:eastAsia="Times New Roman"/>
          <w:lang w:eastAsia="ru-RU"/>
        </w:rPr>
        <w:t>… В</w:t>
      </w:r>
      <w:proofErr w:type="gramEnd"/>
      <w:r w:rsidRPr="004B1063">
        <w:rPr>
          <w:rFonts w:eastAsia="Times New Roman"/>
          <w:lang w:eastAsia="ru-RU"/>
        </w:rPr>
        <w:t>сего этого нет в социальной сети, потому что в ней человек выстраивает только фасад своей личности.</w:t>
      </w:r>
    </w:p>
    <w:p w:rsidR="00F92804" w:rsidRPr="004B1063" w:rsidRDefault="00F92804" w:rsidP="008C1CA4">
      <w:pPr>
        <w:spacing w:line="240" w:lineRule="auto"/>
        <w:jc w:val="both"/>
        <w:rPr>
          <w:rFonts w:eastAsia="Times New Roman"/>
          <w:lang w:eastAsia="ru-RU"/>
        </w:rPr>
      </w:pPr>
      <w:r w:rsidRPr="004B1063">
        <w:rPr>
          <w:rFonts w:eastAsia="Times New Roman"/>
          <w:b/>
          <w:bCs/>
          <w:lang w:eastAsia="ru-RU"/>
        </w:rPr>
        <w:t>– А что происходит с человеком за этим фасадом?</w:t>
      </w:r>
    </w:p>
    <w:p w:rsidR="00F92804" w:rsidRPr="004B1063" w:rsidRDefault="00F92804" w:rsidP="00F92804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4B1063">
        <w:rPr>
          <w:rFonts w:eastAsia="Times New Roman"/>
          <w:noProof/>
          <w:lang w:eastAsia="ru-RU"/>
        </w:rPr>
        <w:drawing>
          <wp:inline distT="0" distB="0" distL="0" distR="0">
            <wp:extent cx="2476500" cy="2162175"/>
            <wp:effectExtent l="19050" t="0" r="0" b="0"/>
            <wp:docPr id="1" name="Рисунок 1" descr="интернет-зависимость, зависимость от интерн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тернет-зависимость, зависимость от интернет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1063">
        <w:rPr>
          <w:rFonts w:eastAsia="Times New Roman"/>
          <w:lang w:eastAsia="ru-RU"/>
        </w:rPr>
        <w:t xml:space="preserve">– Человек может спокойно выставлять на всеобщее обозрение какие-либо продукты своей или чужой интеллектуальной деятельности из своего сетевого убежища и уходить от реального взаимодействия с другими людьми, в котором он должен быть ответственен за свои поступки. В реальном общении человек </w:t>
      </w:r>
      <w:r w:rsidRPr="004B1063">
        <w:rPr>
          <w:rFonts w:eastAsia="Times New Roman"/>
          <w:lang w:eastAsia="ru-RU"/>
        </w:rPr>
        <w:lastRenderedPageBreak/>
        <w:t>может ошибаться</w:t>
      </w:r>
      <w:proofErr w:type="gramStart"/>
      <w:r w:rsidRPr="004B1063">
        <w:rPr>
          <w:rFonts w:eastAsia="Times New Roman"/>
          <w:lang w:eastAsia="ru-RU"/>
        </w:rPr>
        <w:t>… Н</w:t>
      </w:r>
      <w:proofErr w:type="gramEnd"/>
      <w:r w:rsidRPr="004B1063">
        <w:rPr>
          <w:rFonts w:eastAsia="Times New Roman"/>
          <w:lang w:eastAsia="ru-RU"/>
        </w:rPr>
        <w:t xml:space="preserve">о решения реальных проблем и даже ошибки в этих решениях будут приносить ему реальный жизненный опыт. В иллюзорном мире Интернета человек уходит от тех вызовов, которые ему бросает реальная жизнь. Следует обратить внимание на то, что суждения человека становятся всё более категоричными, его точка зрения всё более </w:t>
      </w:r>
      <w:proofErr w:type="spellStart"/>
      <w:r w:rsidRPr="004B1063">
        <w:rPr>
          <w:rFonts w:eastAsia="Times New Roman"/>
          <w:lang w:eastAsia="ru-RU"/>
        </w:rPr>
        <w:t>маргинализируется</w:t>
      </w:r>
      <w:proofErr w:type="spellEnd"/>
      <w:r w:rsidRPr="004B1063">
        <w:rPr>
          <w:rFonts w:eastAsia="Times New Roman"/>
          <w:lang w:eastAsia="ru-RU"/>
        </w:rPr>
        <w:t>, поскольку его собеседником является не живой человек, которому можно посочувствовать, которого нужно понять и можно постараться принять со всеми его недостатками, а  </w:t>
      </w:r>
      <w:proofErr w:type="spellStart"/>
      <w:r w:rsidRPr="004B1063">
        <w:rPr>
          <w:rFonts w:eastAsia="Times New Roman"/>
          <w:lang w:eastAsia="ru-RU"/>
        </w:rPr>
        <w:t>полуанонимный</w:t>
      </w:r>
      <w:proofErr w:type="spellEnd"/>
      <w:r w:rsidRPr="004B1063">
        <w:rPr>
          <w:rFonts w:eastAsia="Times New Roman"/>
          <w:lang w:eastAsia="ru-RU"/>
        </w:rPr>
        <w:t xml:space="preserve"> </w:t>
      </w:r>
      <w:proofErr w:type="spellStart"/>
      <w:r w:rsidRPr="004B1063">
        <w:rPr>
          <w:rFonts w:eastAsia="Times New Roman"/>
          <w:lang w:eastAsia="ru-RU"/>
        </w:rPr>
        <w:t>юзер</w:t>
      </w:r>
      <w:proofErr w:type="spellEnd"/>
      <w:r w:rsidRPr="004B1063">
        <w:rPr>
          <w:rFonts w:eastAsia="Times New Roman"/>
          <w:lang w:eastAsia="ru-RU"/>
        </w:rPr>
        <w:t>. Уходя от реального общения, человек плавно спускается по эскалатору своего окостеневающего мнения.</w:t>
      </w:r>
    </w:p>
    <w:p w:rsidR="00F92804" w:rsidRPr="004B1063" w:rsidRDefault="00F92804" w:rsidP="00F92804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4B1063">
        <w:rPr>
          <w:rFonts w:eastAsia="Times New Roman"/>
          <w:lang w:eastAsia="ru-RU"/>
        </w:rPr>
        <w:t xml:space="preserve">В Интернете разорвано пространство диалога. Человек длительное время может находиться в сети, движимый своими инстинктами (сексуальными, ориентировочными) или следуя логике автоматического </w:t>
      </w:r>
      <w:proofErr w:type="spellStart"/>
      <w:r w:rsidRPr="004B1063">
        <w:rPr>
          <w:rFonts w:eastAsia="Times New Roman"/>
          <w:lang w:eastAsia="ru-RU"/>
        </w:rPr>
        <w:t>отреагирования</w:t>
      </w:r>
      <w:proofErr w:type="spellEnd"/>
      <w:r w:rsidRPr="004B1063">
        <w:rPr>
          <w:rFonts w:eastAsia="Times New Roman"/>
          <w:lang w:eastAsia="ru-RU"/>
        </w:rPr>
        <w:t xml:space="preserve"> негативных эмоций (таких, например, как гнев или страх), отказываясь при этом от способности к </w:t>
      </w:r>
      <w:proofErr w:type="spellStart"/>
      <w:r w:rsidRPr="004B1063">
        <w:rPr>
          <w:rFonts w:eastAsia="Times New Roman"/>
          <w:lang w:eastAsia="ru-RU"/>
        </w:rPr>
        <w:t>саморегуляции</w:t>
      </w:r>
      <w:proofErr w:type="spellEnd"/>
      <w:r w:rsidRPr="004B1063">
        <w:rPr>
          <w:rFonts w:eastAsia="Times New Roman"/>
          <w:lang w:eastAsia="ru-RU"/>
        </w:rPr>
        <w:t>, от навыков гармоничного взаимодействия с другими людьми. Особенно актуальна эта проблема для людей, у которых эти навыки ещё не сформированы или сформированы не в полной мере. Это дети, подростки, люди с различными акцентуациями характера или расстройствами личности, а также любой даже сформировавшийся человек, оказавшийся в депрессивной или стрессовой ситуации.</w:t>
      </w:r>
    </w:p>
    <w:p w:rsidR="00F92804" w:rsidRPr="004B1063" w:rsidRDefault="00F92804" w:rsidP="00F92804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4B1063">
        <w:rPr>
          <w:rFonts w:eastAsia="Times New Roman"/>
          <w:b/>
          <w:bCs/>
          <w:lang w:eastAsia="ru-RU"/>
        </w:rPr>
        <w:t xml:space="preserve">– Существует ли реально проблема Интернет – зависимости? </w:t>
      </w:r>
    </w:p>
    <w:p w:rsidR="00F92804" w:rsidRPr="004B1063" w:rsidRDefault="00F92804" w:rsidP="00F92804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4B1063">
        <w:rPr>
          <w:rFonts w:eastAsia="Times New Roman"/>
          <w:lang w:eastAsia="ru-RU"/>
        </w:rPr>
        <w:t>– Жизнь человека определяется, прежде всего, его реализацией в реальном мире. Это и речемыслительная деятельность, и реальное взаимодействие с другими людьми, и удовлетворение телесных потребностей. Интернет – зависимостью чаще страдают люди, которые сталкиваются с трудностями в преодолении препятствий при удовлетворении социальных потребностей, потребности в любви и уважении, потребностей в близких отношениях. Зависимость от Интернета становится своего рода уходом от преодоления этих препятствий в реальном мире. Для одних людей это уход осознанный, для других это происходит постепенно, исподволь.</w:t>
      </w:r>
    </w:p>
    <w:p w:rsidR="00F92804" w:rsidRPr="004B1063" w:rsidRDefault="00F92804" w:rsidP="00F92804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4B1063">
        <w:rPr>
          <w:rFonts w:eastAsia="Times New Roman"/>
          <w:b/>
          <w:bCs/>
          <w:lang w:eastAsia="ru-RU"/>
        </w:rPr>
        <w:t xml:space="preserve">– Как распознать Интернет – зависимость? </w:t>
      </w:r>
    </w:p>
    <w:p w:rsidR="00F92804" w:rsidRPr="004B1063" w:rsidRDefault="00F92804" w:rsidP="00F92804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4B1063">
        <w:rPr>
          <w:rFonts w:eastAsia="Times New Roman"/>
          <w:lang w:eastAsia="ru-RU"/>
        </w:rPr>
        <w:t xml:space="preserve">– Нужно понаблюдать за собой. Если Вы садитесь за </w:t>
      </w:r>
      <w:proofErr w:type="gramStart"/>
      <w:r w:rsidRPr="004B1063">
        <w:rPr>
          <w:rFonts w:eastAsia="Times New Roman"/>
          <w:lang w:eastAsia="ru-RU"/>
        </w:rPr>
        <w:t>стол</w:t>
      </w:r>
      <w:proofErr w:type="gramEnd"/>
      <w:r w:rsidRPr="004B1063">
        <w:rPr>
          <w:rFonts w:eastAsia="Times New Roman"/>
          <w:lang w:eastAsia="ru-RU"/>
        </w:rPr>
        <w:t xml:space="preserve"> и хотите заняться </w:t>
      </w:r>
      <w:proofErr w:type="gramStart"/>
      <w:r w:rsidRPr="004B1063">
        <w:rPr>
          <w:rFonts w:eastAsia="Times New Roman"/>
          <w:lang w:eastAsia="ru-RU"/>
        </w:rPr>
        <w:t>какой</w:t>
      </w:r>
      <w:proofErr w:type="gramEnd"/>
      <w:r w:rsidRPr="004B1063">
        <w:rPr>
          <w:rFonts w:eastAsia="Times New Roman"/>
          <w:lang w:eastAsia="ru-RU"/>
        </w:rPr>
        <w:t xml:space="preserve">- либо деятельностью, но при этом через несколько секунд обнаруживаете себя на странице Интернета, которую Вы открывать не планировали, когда начинали работать, результат диагностики очевиден – есть полевое поведение, есть зависимость от </w:t>
      </w:r>
      <w:r w:rsidRPr="004B1063">
        <w:rPr>
          <w:rFonts w:eastAsia="Times New Roman"/>
          <w:lang w:eastAsia="ru-RU"/>
        </w:rPr>
        <w:lastRenderedPageBreak/>
        <w:t xml:space="preserve">сети. Уже не Вы, не Ваши цели управляют Вашей деятельностью, а Интернет. Наверное, это происходит с каждым человеком, но степень зависимости всё-таки разная. Пока человек выполняет свои профессиональные и социальные задачи, в клинической терминологии он не является зависимым.  Когда же человек перестаёт себя контролировать, Интернет начинает поглощать его всё больше и больше и как только  в его ежедневном функционировании находится брешь, такая, как ухудшение отношений в семье, разрыв отношений с любимыми или друзьями, потеря работы, перелом ноги или длительная простуда, человек становится уязвимым для зависимости. Когда человек теряет одну из привычных сторон своей жизни, как только в сфере его интересов образуется пробоина, зависимость начинает затапливать весь «трюм» его интересов, мотивов, потребностей. Постепенно меняются ценности человека, базовые смыслы и потребности личности, меняется сама личность и вся жизнь. Человеку всё ещё кажется, что он опытный пользователь сети, а на самом деле он уже подопытный и это его давно уже </w:t>
      </w:r>
      <w:proofErr w:type="spellStart"/>
      <w:r w:rsidRPr="004B1063">
        <w:rPr>
          <w:rFonts w:eastAsia="Times New Roman"/>
          <w:lang w:eastAsia="ru-RU"/>
        </w:rPr>
        <w:t>юзает</w:t>
      </w:r>
      <w:proofErr w:type="spellEnd"/>
      <w:r w:rsidRPr="004B1063">
        <w:rPr>
          <w:rFonts w:eastAsia="Times New Roman"/>
          <w:lang w:eastAsia="ru-RU"/>
        </w:rPr>
        <w:t xml:space="preserve"> накинутая на него сеть. Зависимость вытесняет те цели и жизненные задачи, которые были у человека, появляется много лжи. Сначала человек врёт окружающим, скрывая от них, как много времени он провёл в Интернете, потом врёт себе, убеждая себя в том, что именно столько времени он и планировал уделить Интернету.</w:t>
      </w:r>
    </w:p>
    <w:p w:rsidR="00F92804" w:rsidRPr="004B1063" w:rsidRDefault="00F92804" w:rsidP="00F92804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4B1063">
        <w:rPr>
          <w:rFonts w:eastAsia="Times New Roman"/>
          <w:b/>
          <w:bCs/>
          <w:lang w:eastAsia="ru-RU"/>
        </w:rPr>
        <w:t>– Не могли бы Вы привести пример того, как поведение человека становится неуправляемым?</w:t>
      </w:r>
    </w:p>
    <w:p w:rsidR="00F92804" w:rsidRPr="004B1063" w:rsidRDefault="00F92804" w:rsidP="00F92804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4B1063">
        <w:rPr>
          <w:rFonts w:eastAsia="Times New Roman"/>
          <w:lang w:eastAsia="ru-RU"/>
        </w:rPr>
        <w:t xml:space="preserve">– Простой пример: Вы ищете </w:t>
      </w:r>
      <w:hyperlink r:id="rId6" w:history="1">
        <w:r w:rsidRPr="004B1063">
          <w:rPr>
            <w:rFonts w:eastAsia="Times New Roman"/>
            <w:color w:val="0000FF"/>
            <w:u w:val="single"/>
            <w:lang w:eastAsia="ru-RU"/>
          </w:rPr>
          <w:t>психолога</w:t>
        </w:r>
      </w:hyperlink>
      <w:r w:rsidRPr="004B1063">
        <w:rPr>
          <w:rFonts w:eastAsia="Times New Roman"/>
          <w:lang w:eastAsia="ru-RU"/>
        </w:rPr>
        <w:t xml:space="preserve">, который мог бы помочь Вам справиться с </w:t>
      </w:r>
      <w:proofErr w:type="gramStart"/>
      <w:r w:rsidRPr="004B1063">
        <w:rPr>
          <w:rFonts w:eastAsia="Times New Roman"/>
          <w:lang w:eastAsia="ru-RU"/>
        </w:rPr>
        <w:t>Интернет–зависимостью</w:t>
      </w:r>
      <w:proofErr w:type="gramEnd"/>
      <w:r w:rsidRPr="004B1063">
        <w:rPr>
          <w:rFonts w:eastAsia="Times New Roman"/>
          <w:lang w:eastAsia="ru-RU"/>
        </w:rPr>
        <w:t xml:space="preserve">. Если Вы себя контролируете, это займет у вас минут 10.  За это время Вы успеете набрать нужные запросы в поисковике, прочитать информацию о психологах на сайтах психологических центров, выбрать того, кто покажется вам наиболее компетентным и позвонить или написать ему. Если Вы начинаете переходить по ссылкам, уводящим Вас от цели, читать информацию </w:t>
      </w:r>
      <w:proofErr w:type="gramStart"/>
      <w:r w:rsidRPr="004B1063">
        <w:rPr>
          <w:rFonts w:eastAsia="Times New Roman"/>
          <w:lang w:eastAsia="ru-RU"/>
        </w:rPr>
        <w:t>на те</w:t>
      </w:r>
      <w:proofErr w:type="gramEnd"/>
      <w:r w:rsidRPr="004B1063">
        <w:rPr>
          <w:rFonts w:eastAsia="Times New Roman"/>
          <w:lang w:eastAsia="ru-RU"/>
        </w:rPr>
        <w:t xml:space="preserve"> темы, с которыми Вы не планировали разбираться до того, как вошли в сеть, если Вы начинаете рассматривать картинки, которые Вас отвлекают, можете быть уверены,  что Вашими действиями уже управляет сеть, Вы зависимы от неё. Главный критерий зависимости – непроизвольность поведения, когда человек делает не то, что планировал. Если же он планировал делать одно, а через какое-то время замечает, что делает совершенно другое, то следует задуматься, а может быть и обратиться за помощью к специалисту, профессионалу-психологу, занимающемуся лечением зависимостей.</w:t>
      </w:r>
    </w:p>
    <w:p w:rsidR="00F92804" w:rsidRPr="004B1063" w:rsidRDefault="00F92804" w:rsidP="00F92804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4B1063">
        <w:rPr>
          <w:rFonts w:eastAsia="Times New Roman"/>
          <w:b/>
          <w:bCs/>
          <w:lang w:eastAsia="ru-RU"/>
        </w:rPr>
        <w:lastRenderedPageBreak/>
        <w:t xml:space="preserve">– Можно ли бороться с Интернет – зависимостью самостоятельно? Что для этого нужно делать? </w:t>
      </w:r>
    </w:p>
    <w:p w:rsidR="00F92804" w:rsidRPr="004B1063" w:rsidRDefault="00F92804" w:rsidP="00F92804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4B1063">
        <w:rPr>
          <w:rFonts w:eastAsia="Times New Roman"/>
          <w:lang w:eastAsia="ru-RU"/>
        </w:rPr>
        <w:t>– Не только можно, но и нужно! Не надо дожидаться пока зависимость овладеет Вами, и Вы окажетесь в ловушке. Начните контролировать свое поведение, постарайтесь вернуть управление собой уже сейчас.</w:t>
      </w:r>
    </w:p>
    <w:p w:rsidR="00F92804" w:rsidRPr="004B1063" w:rsidRDefault="00F92804" w:rsidP="00F928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4B1063">
        <w:rPr>
          <w:rFonts w:eastAsia="Times New Roman"/>
          <w:lang w:eastAsia="ru-RU"/>
        </w:rPr>
        <w:t>Строго регламентируйте время, которое Вы планируете провести в Интернете. Это может быть 10 минут, полчаса, час, но после этого  решительно отключайтесь от сети.  Поймите, что, пока Вы в зависимости, не Вы управляете своей жизнью, а Интернет.</w:t>
      </w:r>
    </w:p>
    <w:p w:rsidR="00F92804" w:rsidRPr="004B1063" w:rsidRDefault="00F92804" w:rsidP="00F928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4B1063">
        <w:rPr>
          <w:rFonts w:eastAsia="Times New Roman"/>
          <w:lang w:eastAsia="ru-RU"/>
        </w:rPr>
        <w:t>Вернитесь к тем формам активности, которые интересовали Вас до того, как Вы увлеклись Интернетом, или найдите новые интересные занятия.</w:t>
      </w:r>
    </w:p>
    <w:p w:rsidR="00F92804" w:rsidRPr="004B1063" w:rsidRDefault="00F92804" w:rsidP="00F928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4B1063">
        <w:rPr>
          <w:rFonts w:eastAsia="Times New Roman"/>
          <w:lang w:eastAsia="ru-RU"/>
        </w:rPr>
        <w:t>Найдите силы и средства для преодоления возникших социальных страхов и негативных привычек, сложившихся за то время, на которое вы попались в сеть.</w:t>
      </w:r>
    </w:p>
    <w:p w:rsidR="00F92804" w:rsidRPr="004B1063" w:rsidRDefault="00F92804" w:rsidP="00F928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4B1063">
        <w:rPr>
          <w:rFonts w:eastAsia="Times New Roman"/>
          <w:lang w:eastAsia="ru-RU"/>
        </w:rPr>
        <w:t>Помните русскую поговорку «Увяз коготок – всей птичке пропасть». И действуйте, – вырывайтесь из сети!</w:t>
      </w:r>
    </w:p>
    <w:p w:rsidR="00F92804" w:rsidRPr="004B1063" w:rsidRDefault="00F92804" w:rsidP="00F92804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4B1063">
        <w:rPr>
          <w:rFonts w:eastAsia="Times New Roman"/>
          <w:b/>
          <w:bCs/>
          <w:lang w:eastAsia="ru-RU"/>
        </w:rPr>
        <w:t xml:space="preserve">– Как Вы считаете, Вы подвержены Интернет – зависимости? </w:t>
      </w:r>
      <w:r w:rsidRPr="004B1063">
        <w:rPr>
          <w:rFonts w:eastAsia="Times New Roman"/>
          <w:b/>
          <w:bCs/>
          <w:noProof/>
          <w:lang w:eastAsia="ru-RU"/>
        </w:rPr>
        <w:drawing>
          <wp:inline distT="0" distB="0" distL="0" distR="0">
            <wp:extent cx="685800" cy="685800"/>
            <wp:effectExtent l="19050" t="0" r="0" b="0"/>
            <wp:docPr id="2" name="Рисунок 2" descr=":-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-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804" w:rsidRPr="004B1063" w:rsidRDefault="00F92804" w:rsidP="00F92804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4B1063">
        <w:rPr>
          <w:rFonts w:eastAsia="Times New Roman"/>
          <w:lang w:eastAsia="ru-RU"/>
        </w:rPr>
        <w:t xml:space="preserve">– Я человек увлекающийся!  </w:t>
      </w:r>
      <w:proofErr w:type="gramStart"/>
      <w:r w:rsidRPr="004B1063">
        <w:rPr>
          <w:rFonts w:eastAsia="Times New Roman"/>
          <w:lang w:eastAsia="ru-RU"/>
        </w:rPr>
        <w:t>Когда мне что-то интересно, я могу погрузиться в сеть и потерять контроль над временем, поэтому я контролирую своё поведение в сети и, если замечаю, что слишком увлекся, то просто отключаюсь от Интернета, поскольку осознаю, что у меня есть социальные, семейные, научные и  профессиональные задачи, выполнению которых даже малейшая Интернет – зависимость могла бы сильно помешать.</w:t>
      </w:r>
      <w:proofErr w:type="gramEnd"/>
    </w:p>
    <w:sectPr w:rsidR="00F92804" w:rsidRPr="004B1063" w:rsidSect="00990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A27A1"/>
    <w:multiLevelType w:val="multilevel"/>
    <w:tmpl w:val="39FA9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804"/>
    <w:rsid w:val="000B2639"/>
    <w:rsid w:val="004B1063"/>
    <w:rsid w:val="008C1CA4"/>
    <w:rsid w:val="00990B13"/>
    <w:rsid w:val="00F92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13"/>
  </w:style>
  <w:style w:type="paragraph" w:styleId="1">
    <w:name w:val="heading 1"/>
    <w:basedOn w:val="a"/>
    <w:link w:val="10"/>
    <w:uiPriority w:val="9"/>
    <w:qFormat/>
    <w:rsid w:val="00F9280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2804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9280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2804"/>
    <w:rPr>
      <w:color w:val="0000FF"/>
      <w:u w:val="single"/>
    </w:rPr>
  </w:style>
  <w:style w:type="character" w:styleId="a5">
    <w:name w:val="Strong"/>
    <w:basedOn w:val="a0"/>
    <w:uiPriority w:val="22"/>
    <w:qFormat/>
    <w:rsid w:val="00F92804"/>
    <w:rPr>
      <w:b/>
      <w:bCs/>
    </w:rPr>
  </w:style>
  <w:style w:type="character" w:styleId="a6">
    <w:name w:val="Emphasis"/>
    <w:basedOn w:val="a0"/>
    <w:uiPriority w:val="20"/>
    <w:qFormat/>
    <w:rsid w:val="00F9280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928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prosvet.ru/psiholog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MASHEENA</dc:creator>
  <cp:lastModifiedBy>Psih</cp:lastModifiedBy>
  <cp:revision>3</cp:revision>
  <dcterms:created xsi:type="dcterms:W3CDTF">2019-09-03T07:10:00Z</dcterms:created>
  <dcterms:modified xsi:type="dcterms:W3CDTF">2023-03-30T06:48:00Z</dcterms:modified>
</cp:coreProperties>
</file>