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83" w:rsidRDefault="004E3D83">
      <w:pPr>
        <w:pStyle w:val="ConsPlusNormal"/>
        <w:rPr>
          <w:sz w:val="16"/>
          <w:szCs w:val="16"/>
        </w:rPr>
      </w:pPr>
      <w:bookmarkStart w:id="0" w:name="_GoBack"/>
      <w:bookmarkEnd w:id="0"/>
    </w:p>
    <w:p w:rsidR="004E3D83" w:rsidRPr="00CF48F5" w:rsidRDefault="004E3D83">
      <w:pPr>
        <w:pStyle w:val="ConsPlusNormal"/>
        <w:jc w:val="both"/>
        <w:rPr>
          <w:sz w:val="28"/>
          <w:szCs w:val="28"/>
        </w:rPr>
      </w:pPr>
    </w:p>
    <w:tbl>
      <w:tblPr>
        <w:tblW w:w="11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5"/>
        <w:gridCol w:w="5115"/>
      </w:tblGrid>
      <w:tr w:rsidR="004E3D83" w:rsidRPr="00CF48F5" w:rsidTr="00421EE1">
        <w:tc>
          <w:tcPr>
            <w:tcW w:w="6645" w:type="dxa"/>
          </w:tcPr>
          <w:p w:rsidR="008C086C" w:rsidRDefault="008C0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086C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086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086C">
              <w:rPr>
                <w:rFonts w:ascii="Times New Roman" w:hAnsi="Times New Roman" w:cs="Times New Roman"/>
                <w:sz w:val="28"/>
                <w:szCs w:val="28"/>
              </w:rPr>
              <w:t xml:space="preserve"> ”Территориальный центр социального обслуживания населения Докшицкого района“</w:t>
            </w:r>
          </w:p>
          <w:p w:rsidR="004E3D83" w:rsidRPr="00CF48F5" w:rsidRDefault="004E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E1" w:rsidRPr="006D2786" w:rsidRDefault="004E3D83" w:rsidP="00421EE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86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 ОПЕРАТОРА</w:t>
            </w:r>
            <w:r w:rsidR="00421EE1" w:rsidRPr="006D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2786" w:rsidRPr="006D2786" w:rsidRDefault="006D2786" w:rsidP="00421EE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ОТНОШЕНИИ ОБРАБОТКИ </w:t>
            </w:r>
          </w:p>
          <w:p w:rsidR="004E3D83" w:rsidRPr="006D2786" w:rsidRDefault="006D2786" w:rsidP="00421E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2786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ПЕРСОНАЛЬНЫХ ДАННЫХ</w:t>
            </w:r>
          </w:p>
        </w:tc>
        <w:tc>
          <w:tcPr>
            <w:tcW w:w="5115" w:type="dxa"/>
          </w:tcPr>
          <w:p w:rsidR="00421EE1" w:rsidRPr="00421EE1" w:rsidRDefault="00421EE1" w:rsidP="00421E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EE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21EE1" w:rsidRDefault="00421EE1" w:rsidP="00421E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EE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21EE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  <w:p w:rsidR="00421EE1" w:rsidRPr="00421EE1" w:rsidRDefault="00421EE1" w:rsidP="00421E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М.Э.Гигола</w:t>
            </w:r>
          </w:p>
          <w:p w:rsidR="004E3D83" w:rsidRPr="00CF48F5" w:rsidRDefault="00421EE1" w:rsidP="00421E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EE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421EE1">
              <w:rPr>
                <w:rFonts w:ascii="Times New Roman" w:hAnsi="Times New Roman" w:cs="Times New Roman"/>
                <w:sz w:val="28"/>
                <w:szCs w:val="28"/>
              </w:rPr>
              <w:t>.2021 г.№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4E3D83" w:rsidRPr="00CF48F5" w:rsidTr="00421EE1">
        <w:tc>
          <w:tcPr>
            <w:tcW w:w="6645" w:type="dxa"/>
          </w:tcPr>
          <w:p w:rsidR="004E3D83" w:rsidRPr="00CF48F5" w:rsidRDefault="004E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8F5">
              <w:rPr>
                <w:rFonts w:ascii="Times New Roman" w:hAnsi="Times New Roman" w:cs="Times New Roman"/>
                <w:sz w:val="28"/>
                <w:szCs w:val="28"/>
              </w:rPr>
              <w:t>15.11.2021 N 1</w:t>
            </w:r>
          </w:p>
        </w:tc>
        <w:tc>
          <w:tcPr>
            <w:tcW w:w="5115" w:type="dxa"/>
          </w:tcPr>
          <w:p w:rsidR="004E3D83" w:rsidRPr="00CF48F5" w:rsidRDefault="004E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83" w:rsidRPr="00CF48F5" w:rsidTr="00421EE1">
        <w:tc>
          <w:tcPr>
            <w:tcW w:w="6645" w:type="dxa"/>
          </w:tcPr>
          <w:p w:rsidR="004E3D83" w:rsidRPr="00CF48F5" w:rsidRDefault="004E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4E3D83" w:rsidRPr="00CF48F5" w:rsidRDefault="004E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83" w:rsidRPr="00CF48F5" w:rsidTr="00421EE1">
        <w:tc>
          <w:tcPr>
            <w:tcW w:w="6645" w:type="dxa"/>
          </w:tcPr>
          <w:p w:rsidR="004E3D83" w:rsidRPr="00CF48F5" w:rsidRDefault="004E3D83" w:rsidP="00CF4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8F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F48F5" w:rsidRPr="00CF48F5">
              <w:rPr>
                <w:rFonts w:ascii="Times New Roman" w:hAnsi="Times New Roman" w:cs="Times New Roman"/>
                <w:sz w:val="28"/>
                <w:szCs w:val="28"/>
              </w:rPr>
              <w:t>Докшицы</w:t>
            </w:r>
          </w:p>
        </w:tc>
        <w:tc>
          <w:tcPr>
            <w:tcW w:w="5115" w:type="dxa"/>
          </w:tcPr>
          <w:p w:rsidR="004E3D83" w:rsidRPr="00CF48F5" w:rsidRDefault="004E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83" w:rsidRPr="00CF48F5" w:rsidTr="00421EE1">
        <w:tc>
          <w:tcPr>
            <w:tcW w:w="6645" w:type="dxa"/>
          </w:tcPr>
          <w:p w:rsidR="004E3D83" w:rsidRPr="00CF48F5" w:rsidRDefault="004E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4E3D83" w:rsidRPr="00CF48F5" w:rsidRDefault="004E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ГЛАВА 1</w:t>
      </w: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1.1. Политика </w:t>
      </w:r>
      <w:r w:rsidR="004D6EF1">
        <w:rPr>
          <w:rFonts w:ascii="Times New Roman" w:hAnsi="Times New Roman" w:cs="Times New Roman"/>
          <w:sz w:val="24"/>
          <w:szCs w:val="24"/>
        </w:rPr>
        <w:t>о</w:t>
      </w:r>
      <w:r w:rsidR="00127858">
        <w:rPr>
          <w:rFonts w:ascii="Times New Roman" w:hAnsi="Times New Roman" w:cs="Times New Roman"/>
          <w:sz w:val="24"/>
          <w:szCs w:val="24"/>
        </w:rPr>
        <w:t xml:space="preserve">бработки персональных данных в </w:t>
      </w:r>
      <w:r w:rsidR="004D6EF1">
        <w:rPr>
          <w:rFonts w:ascii="Times New Roman" w:hAnsi="Times New Roman" w:cs="Times New Roman"/>
          <w:sz w:val="24"/>
          <w:szCs w:val="24"/>
        </w:rPr>
        <w:t>государственном учреждении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 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4D6EF1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4D6EF1">
        <w:rPr>
          <w:rFonts w:ascii="Times New Roman" w:hAnsi="Times New Roman" w:cs="Times New Roman"/>
          <w:sz w:val="24"/>
          <w:szCs w:val="24"/>
        </w:rPr>
        <w:t xml:space="preserve"> (далее - Политика) определяет основные принципы, цели, условия и способы обработки персональных данных, перечни субъектов и обрабатываемых в </w:t>
      </w:r>
      <w:r w:rsidR="004D6EF1">
        <w:rPr>
          <w:rFonts w:ascii="Times New Roman" w:hAnsi="Times New Roman" w:cs="Times New Roman"/>
          <w:sz w:val="24"/>
          <w:szCs w:val="24"/>
        </w:rPr>
        <w:t xml:space="preserve"> </w:t>
      </w:r>
      <w:r w:rsidR="004D6EF1">
        <w:rPr>
          <w:sz w:val="24"/>
          <w:szCs w:val="24"/>
        </w:rPr>
        <w:t xml:space="preserve"> </w:t>
      </w:r>
      <w:r w:rsidR="004D6EF1">
        <w:rPr>
          <w:rFonts w:ascii="Times New Roman" w:hAnsi="Times New Roman" w:cs="Times New Roman"/>
          <w:sz w:val="24"/>
          <w:szCs w:val="24"/>
        </w:rPr>
        <w:t>государственном учреждении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 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4D6EF1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персональных данных, функции </w:t>
      </w:r>
      <w:r w:rsidR="004D6EF1">
        <w:rPr>
          <w:rFonts w:ascii="Times New Roman" w:hAnsi="Times New Roman" w:cs="Times New Roman"/>
          <w:sz w:val="24"/>
          <w:szCs w:val="24"/>
        </w:rPr>
        <w:t xml:space="preserve"> </w:t>
      </w:r>
      <w:r w:rsidR="004D6EF1">
        <w:rPr>
          <w:sz w:val="24"/>
          <w:szCs w:val="24"/>
        </w:rPr>
        <w:t xml:space="preserve"> </w:t>
      </w:r>
      <w:r w:rsidR="004D6EF1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 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4D6EF1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данных, права субъектов персональных данных, а также реализуемые в </w:t>
      </w:r>
      <w:r w:rsidR="004D6EF1">
        <w:rPr>
          <w:rFonts w:ascii="Times New Roman" w:hAnsi="Times New Roman" w:cs="Times New Roman"/>
          <w:sz w:val="24"/>
          <w:szCs w:val="24"/>
        </w:rPr>
        <w:t xml:space="preserve"> </w:t>
      </w:r>
      <w:r w:rsidR="004D6EF1">
        <w:rPr>
          <w:sz w:val="24"/>
          <w:szCs w:val="24"/>
        </w:rPr>
        <w:t xml:space="preserve"> </w:t>
      </w:r>
      <w:r w:rsidR="005D7CB1">
        <w:rPr>
          <w:rFonts w:ascii="Times New Roman" w:hAnsi="Times New Roman" w:cs="Times New Roman"/>
          <w:sz w:val="24"/>
          <w:szCs w:val="24"/>
        </w:rPr>
        <w:t xml:space="preserve">государственном учреждении 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4D6EF1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требования к защите персональных данных.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1.2. Политика разработана с учетом требований Конституции Республики Беларусь, законодательных и иных нормативных правовых актов Республики Беларусь в области персональных данных.</w:t>
      </w:r>
    </w:p>
    <w:p w:rsidR="004E3D83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1.3. Положения Политики служат основой для разработки локальных правовых актов, регламентирующих в </w:t>
      </w:r>
      <w:r w:rsidR="004D6EF1">
        <w:rPr>
          <w:rFonts w:ascii="Times New Roman" w:hAnsi="Times New Roman" w:cs="Times New Roman"/>
          <w:sz w:val="24"/>
          <w:szCs w:val="24"/>
        </w:rPr>
        <w:t xml:space="preserve"> </w:t>
      </w:r>
      <w:r w:rsidR="004D6EF1">
        <w:rPr>
          <w:sz w:val="24"/>
          <w:szCs w:val="24"/>
        </w:rPr>
        <w:t xml:space="preserve"> </w:t>
      </w:r>
      <w:r w:rsidR="004D6EF1">
        <w:rPr>
          <w:rFonts w:ascii="Times New Roman" w:hAnsi="Times New Roman" w:cs="Times New Roman"/>
          <w:sz w:val="24"/>
          <w:szCs w:val="24"/>
        </w:rPr>
        <w:t>государственном учреждении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 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4D6EF1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вопросы обработки персональных данных работников </w:t>
      </w:r>
      <w:r w:rsidR="004D6EF1">
        <w:rPr>
          <w:rFonts w:ascii="Times New Roman" w:hAnsi="Times New Roman" w:cs="Times New Roman"/>
          <w:sz w:val="24"/>
          <w:szCs w:val="24"/>
        </w:rPr>
        <w:t xml:space="preserve"> </w:t>
      </w:r>
      <w:r w:rsidR="004D6EF1">
        <w:rPr>
          <w:sz w:val="24"/>
          <w:szCs w:val="24"/>
        </w:rPr>
        <w:t xml:space="preserve"> </w:t>
      </w:r>
      <w:r w:rsidR="004D6EF1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 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4D6EF1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и других субъектов персональных данных.</w:t>
      </w:r>
    </w:p>
    <w:p w:rsidR="00127858" w:rsidRPr="004D6EF1" w:rsidRDefault="00127858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ГЛАВА 2</w:t>
      </w: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 xml:space="preserve">ЗАКОНОДАТЕЛЬНЫЕ И ИНЫЕ НОРМАТИВНЫЕ ПРАВОВЫЕ АКТЫ РЕСПУБЛИКИ БЕЛАРУСЬ, В СООТВЕТСТВИИ С КОТОРЫМИ ОПРЕДЕЛЯЕТСЯ ПОЛИТИКА ОБРАБОТКИ ПЕРСОНАЛЬНЫХ ДАННЫХ В </w:t>
      </w:r>
      <w:r w:rsidR="004D6EF1">
        <w:rPr>
          <w:rFonts w:ascii="Times New Roman" w:hAnsi="Times New Roman" w:cs="Times New Roman"/>
          <w:sz w:val="24"/>
          <w:szCs w:val="24"/>
        </w:rPr>
        <w:t xml:space="preserve"> </w:t>
      </w:r>
      <w:r w:rsidR="004D6EF1">
        <w:rPr>
          <w:sz w:val="24"/>
          <w:szCs w:val="24"/>
        </w:rPr>
        <w:t xml:space="preserve"> 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 xml:space="preserve">ГУ 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”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>ТЕРРИТОРИАЛЬНЫЙ ЦЕНТР СОЦИАЛЬНОГО ОБСЛУЖИВАНИЯ НАСЕЛЕНИЯ ДОКШИЦКОГО РАЙОНА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“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2.1. Политика обработки персональных данных в </w:t>
      </w:r>
      <w:r w:rsidR="004D6EF1">
        <w:rPr>
          <w:rFonts w:ascii="Times New Roman" w:hAnsi="Times New Roman" w:cs="Times New Roman"/>
          <w:sz w:val="24"/>
          <w:szCs w:val="24"/>
        </w:rPr>
        <w:t xml:space="preserve"> </w:t>
      </w:r>
      <w:r w:rsidR="004D6EF1">
        <w:rPr>
          <w:sz w:val="24"/>
          <w:szCs w:val="24"/>
        </w:rPr>
        <w:t xml:space="preserve"> </w:t>
      </w:r>
      <w:r w:rsidR="004D6EF1">
        <w:rPr>
          <w:rFonts w:ascii="Times New Roman" w:hAnsi="Times New Roman" w:cs="Times New Roman"/>
          <w:sz w:val="24"/>
          <w:szCs w:val="24"/>
        </w:rPr>
        <w:t>государственном учреждении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 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4D6EF1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со следующими нормативными правовыми актами: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lastRenderedPageBreak/>
        <w:t>Конституция Республики Беларусь;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Трудовой кодекс Республики Беларусь;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Закон Республики Беларусь от 07.05.2021 N 99-З "О защите персональных данных" (далее - Закон о защите персональных данных);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Закон Республики Беларусь от 21.07.2008 N 418-З "О регистре населения";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Закон Республики Беларусь от 10.11.2008 N 455-З "Об информации, информатизации и защите информации";</w:t>
      </w:r>
    </w:p>
    <w:p w:rsidR="004E3D83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иные нормативные правовые акты Республики Беларусь и нормативные документы уполномоченных органов государственной власти.</w:t>
      </w:r>
    </w:p>
    <w:p w:rsidR="00127858" w:rsidRPr="004D6EF1" w:rsidRDefault="00127858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Default="004E3D83" w:rsidP="001278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2.2. В целях реализации положений Политики в 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4D6EF1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4D6EF1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разрабатываются соответствующие локальные правовые акты и иные документы, в том числе:</w:t>
      </w:r>
    </w:p>
    <w:p w:rsidR="00127858" w:rsidRPr="004D6EF1" w:rsidRDefault="00127858" w:rsidP="001278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1278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Положение об обработке и защите персональных данных в 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4D6EF1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(приложение 1 к настоящей Политике);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Положение о порядке обеспечения конфиденциальности при обработке информации, содержащей персональные данные (приложение 2 к настоящей Политике);</w:t>
      </w:r>
    </w:p>
    <w:p w:rsidR="00127858" w:rsidRDefault="00127858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1278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иные локальные правовые акты и документы, регламентирующие в 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4D6EF1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4D6EF1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вопросы обработки персональных данных.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CF48F5" w:rsidRPr="004D6EF1" w:rsidRDefault="004E3D83" w:rsidP="00CF48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ТЕРМИНЫ И ОПРЕДЕЛЕНИЯ, ИСПОЛЬЗУЕМЫЕ В ЛОКАЛЬНЫХ ПРАВОВЫХ АКТАХ 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 xml:space="preserve">ГУ 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”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>ТЕРРИТОРИАЛЬНЫЙ ЦЕНТР СОЦИАЛЬНОГО ОБСЛУЖИВАНИЯ НАСЕЛЕНИЯ ДОКШИЦКОГО РАЙОНА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“</w:t>
      </w: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РЕГЛАМЕНТИРУЮЩИХ ВОПРОСЫ ОБРАБОТКИ ПЕРСОНАЛЬНЫХ ДАННЫХ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3.1. Биометрические персональные данные 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3.2. Блокирование персональных данных - прекращение доступа к персональным данным без их удаления.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3.3. Генетические персональные данные 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3.4.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lastRenderedPageBreak/>
        <w:t>3.5. Обработка персональных данных 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3.6. Общедоступные персональные данные 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3.7. Персональные данные -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3.8. Предоставление персональных данных - действия, направленные на ознакомление с персональными данными определенного лица или круга лиц.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3.9. Распространение персональных данных - действия, направленные на ознакомление с персональными данными неопределенного круга лиц.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3.10. Специальные персональные данные 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3.11. Субъект персональных данных - физическое лицо, в отношении которого осуществляется обработка персональных данных.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3.12. Трансграничная передача персональных данных - передача персональных данных на территорию иностранного государства.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3.13. 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3.14. Физическое лицо, которое может быть идентифицировано, - физическое лицо, которое может быть прямо или косвенно определено, в частности,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3.15. Информация - сведения (сообщения, данные) о лицах, предметах, фактах, событиях, явлениях и процессах независимо от формы их представления.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3.16. 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4D6EF1">
        <w:rPr>
          <w:rFonts w:ascii="Times New Roman" w:hAnsi="Times New Roman" w:cs="Times New Roman"/>
          <w:b/>
          <w:bCs/>
          <w:sz w:val="24"/>
          <w:szCs w:val="24"/>
        </w:rPr>
        <w:t>ГЛАВА 4</w:t>
      </w: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ПРИНЦИПЫ И ЦЕЛИ ОБРАБОТКИ ПЕРСОНАЛЬНЫХ ДАННЫХ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24C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4.1. </w:t>
      </w:r>
      <w:r w:rsidR="004D6EF1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4D6EF1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4D6EF1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4D6EF1">
        <w:rPr>
          <w:rFonts w:ascii="Times New Roman" w:hAnsi="Times New Roman" w:cs="Times New Roman"/>
          <w:sz w:val="24"/>
          <w:szCs w:val="24"/>
        </w:rPr>
        <w:t xml:space="preserve">, являясь оператором персональных данных, осуществляет обработку персональных данных работников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Pr="004D6EF1">
        <w:rPr>
          <w:rFonts w:ascii="Times New Roman" w:hAnsi="Times New Roman" w:cs="Times New Roman"/>
          <w:sz w:val="24"/>
          <w:szCs w:val="24"/>
        </w:rPr>
        <w:t xml:space="preserve">и других субъектов персональных данных, не состоящих с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lastRenderedPageBreak/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в трудовых отношениях.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4.2. Обработка персональных данных 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осуществляется с учетом необходимости обеспечения защиты прав и свобод работников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на законной и справедливой основе;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4.3. Персональные данные обрабатываются 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424C5E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в целях: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обеспечения соблюдения Конституции Республики Беларусь, законодательных и иных нормативных правовых актов Республики Беларусь, локальных правовых актов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>
        <w:rPr>
          <w:rFonts w:ascii="Times New Roman" w:hAnsi="Times New Roman" w:cs="Times New Roman"/>
          <w:sz w:val="24"/>
          <w:szCs w:val="24"/>
        </w:rPr>
        <w:t>;</w:t>
      </w:r>
    </w:p>
    <w:p w:rsidR="004E3D83" w:rsidRPr="00424C5E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C5E">
        <w:rPr>
          <w:rFonts w:ascii="Times New Roman" w:hAnsi="Times New Roman" w:cs="Times New Roman"/>
          <w:sz w:val="24"/>
          <w:szCs w:val="24"/>
        </w:rPr>
        <w:t xml:space="preserve">осуществления функций, полномочий и обязанностей, возложенных законодательством Республики Беларусь на </w:t>
      </w:r>
      <w:r w:rsidR="00707978" w:rsidRPr="00424C5E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24C5E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24C5E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24C5E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424C5E">
        <w:rPr>
          <w:rFonts w:ascii="Times New Roman" w:hAnsi="Times New Roman" w:cs="Times New Roman"/>
          <w:sz w:val="24"/>
          <w:szCs w:val="24"/>
        </w:rPr>
        <w:t>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регулирования трудовых отношений с работниками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, </w:t>
      </w:r>
      <w:r w:rsidRPr="004D6EF1">
        <w:rPr>
          <w:rFonts w:ascii="Times New Roman" w:hAnsi="Times New Roman" w:cs="Times New Roman"/>
          <w:sz w:val="24"/>
          <w:szCs w:val="24"/>
        </w:rPr>
        <w:t>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lastRenderedPageBreak/>
        <w:t>защиты жизни, здоровья или иных жизненно важных интересов субъектов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формирования справочных материалов для внутреннего информационного обеспечения деятельности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4D6EF1">
        <w:rPr>
          <w:rFonts w:ascii="Times New Roman" w:hAnsi="Times New Roman" w:cs="Times New Roman"/>
          <w:sz w:val="24"/>
          <w:szCs w:val="24"/>
        </w:rPr>
        <w:t>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осуществления прав и законных интересов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Pr="004D6EF1">
        <w:rPr>
          <w:rFonts w:ascii="Times New Roman" w:hAnsi="Times New Roman" w:cs="Times New Roman"/>
          <w:sz w:val="24"/>
          <w:szCs w:val="24"/>
        </w:rPr>
        <w:t xml:space="preserve">в рамках осуществления видов деятельности, предусмотренных Уставом и иными локальными правовыми актами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4D6EF1">
        <w:rPr>
          <w:rFonts w:ascii="Times New Roman" w:hAnsi="Times New Roman" w:cs="Times New Roman"/>
          <w:sz w:val="24"/>
          <w:szCs w:val="24"/>
        </w:rPr>
        <w:t>, либо достижения общественно значимых целей;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в иных законных целях.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ГЛАВА 5</w:t>
      </w:r>
    </w:p>
    <w:p w:rsidR="00CF48F5" w:rsidRPr="004D6EF1" w:rsidRDefault="004E3D83" w:rsidP="00CF48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СУБЪЕКТОВ, ПЕРСОНАЛЬНЫЕ ДАННЫЕ КОТОРЫХ ОБРАБАТЫВАЮТСЯ В 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 xml:space="preserve">ГУ 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”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>ТЕРРИТОРИАЛЬНЫЙ ЦЕНТР СОЦИАЛЬНОГО ОБСЛУЖИВАНИЯ НАСЕЛЕНИЯ ДОКШИЦКОГО РАЙОНА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“</w:t>
      </w:r>
    </w:p>
    <w:p w:rsidR="004E3D83" w:rsidRPr="004D6EF1" w:rsidRDefault="004E3D83" w:rsidP="00CF48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5.1. 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Pr="004D6EF1">
        <w:rPr>
          <w:rFonts w:ascii="Times New Roman" w:hAnsi="Times New Roman" w:cs="Times New Roman"/>
          <w:sz w:val="24"/>
          <w:szCs w:val="24"/>
        </w:rPr>
        <w:t xml:space="preserve"> обрабатываются персональные данные следующих категорий субъектов: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работников структурных подразделений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4D6EF1">
        <w:rPr>
          <w:rFonts w:ascii="Times New Roman" w:hAnsi="Times New Roman" w:cs="Times New Roman"/>
          <w:sz w:val="24"/>
          <w:szCs w:val="24"/>
        </w:rPr>
        <w:t>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других субъектов персональных данных (для обеспечения реализации целей обработки, указанных в гл. 4 Политики).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ГЛАВА 6</w:t>
      </w:r>
    </w:p>
    <w:p w:rsidR="00CF48F5" w:rsidRPr="004D6EF1" w:rsidRDefault="004E3D83" w:rsidP="00CF48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ПЕРСОНАЛЬНЫХ ДАННЫХ, ОБРАБАТЫВАЕМЫХ В 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 xml:space="preserve">ГУ 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”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>ТЕРРИТОРИАЛЬНЫЙ ЦЕНТР СОЦИАЛЬНОГО ОБСЛУЖИВАНИЯ НАСЕЛЕНИЯ ДОКШИЦКОГО РАЙОНА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“</w:t>
      </w:r>
    </w:p>
    <w:p w:rsidR="004E3D83" w:rsidRPr="004D6EF1" w:rsidRDefault="004E3D83" w:rsidP="00CF48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6.1. Перечень персональных данных, обрабатываемых 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законодательством Республики Беларусь и локальными правовыми актами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с учетом целей обработки персональных данных, указанных в гл. 4 Политики.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6.2. Обработка специальных персональных данных, касающихся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интимной жизни, привлечения к административной или уголовной ответственности, а также биометрических и генетических персональных данных, 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Pr="004D6EF1">
        <w:rPr>
          <w:rFonts w:ascii="Times New Roman" w:hAnsi="Times New Roman" w:cs="Times New Roman"/>
          <w:sz w:val="24"/>
          <w:szCs w:val="24"/>
        </w:rPr>
        <w:t xml:space="preserve"> не осуществляется.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ГЛАВА 7</w:t>
      </w:r>
    </w:p>
    <w:p w:rsidR="00CF48F5" w:rsidRPr="004D6EF1" w:rsidRDefault="004E3D83" w:rsidP="00CF48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 xml:space="preserve">ГУ 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”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 xml:space="preserve">ТЕРРИТОРИАЛЬНЫЙ ЦЕНТР СОЦИАЛЬНОГО ОБСЛУЖИВАНИЯ 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lastRenderedPageBreak/>
        <w:t>НАСЕЛЕНИЯ ДОКШИЦКОГО РАЙОНА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“</w:t>
      </w: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ПРИ ОСУЩЕСТВЛЕНИИ ОБРАБОТКИ ПЕРСОНАЛЬНЫХ ДАННЫХ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7.1.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при осуществлении обработки персональных данных: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принимает меры, необходимые и достаточные для обеспечения выполнения требований законодательства Республики Беларусь и локальных правовых актов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в области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назначает структурное подразделение или лицо, ответственное за осуществление внутреннего контроля за обработкой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издает локальные правовые акты, определяющие политику и вопросы обработки и защиты персональных данных 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4D6EF1">
        <w:rPr>
          <w:rFonts w:ascii="Times New Roman" w:hAnsi="Times New Roman" w:cs="Times New Roman"/>
          <w:sz w:val="24"/>
          <w:szCs w:val="24"/>
        </w:rPr>
        <w:t>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осуществляет ознакомление работников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 непосредственно осуществляющих обработку персональных данных, с положениями законодательства Республики Беларусь и локальных правовых актов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Pr="004D6EF1">
        <w:rPr>
          <w:rFonts w:ascii="Times New Roman" w:hAnsi="Times New Roman" w:cs="Times New Roman"/>
          <w:sz w:val="24"/>
          <w:szCs w:val="24"/>
        </w:rPr>
        <w:t>в области персональных данных, в том числе требованиями к защите персональных данных, и обучение указанных работников;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публикует или иным образом обеспечивает неограниченный доступ к настоящей Политике;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 Беларусь;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прекращает обработку и уничтожает персональные данные в случаях, предусмотренных законодательством Республики Беларусь в области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совершает иные действия, предусмотренные законодательством Республики Беларусь в области персональных данных.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ГЛАВА 8</w:t>
      </w:r>
    </w:p>
    <w:p w:rsidR="00CF48F5" w:rsidRPr="004D6EF1" w:rsidRDefault="004E3D83" w:rsidP="00CF48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ОБРАБОТКИ ПЕРСОНАЛЬНЫХ ДАННЫХ В 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 xml:space="preserve">ГУ 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”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>ТЕРРИТОРИАЛЬНЫЙ ЦЕНТР СОЦИАЛЬНОГО ОБСЛУЖИВАНИЯ НАСЕЛЕНИЯ ДОКШИЦКОГО РАЙОНА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“</w:t>
      </w:r>
    </w:p>
    <w:p w:rsidR="004E3D83" w:rsidRPr="004D6EF1" w:rsidRDefault="004E3D83" w:rsidP="00CF48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8.1. Обработка персональных данных 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Pr="004D6EF1">
        <w:rPr>
          <w:rFonts w:ascii="Times New Roman" w:hAnsi="Times New Roman" w:cs="Times New Roman"/>
          <w:sz w:val="24"/>
          <w:szCs w:val="24"/>
        </w:rPr>
        <w:t xml:space="preserve"> осуществляется с согласия субъекта персональных данных на обработку его персональных данных, если иное не предусмотрено законодательством Республики Беларусь в области персональных данных.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8.2.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без согласия субъекта персональных данных не раскрывает третьим лицам и не распространяет </w:t>
      </w:r>
      <w:r w:rsidRPr="004D6EF1">
        <w:rPr>
          <w:rFonts w:ascii="Times New Roman" w:hAnsi="Times New Roman" w:cs="Times New Roman"/>
          <w:sz w:val="24"/>
          <w:szCs w:val="24"/>
        </w:rPr>
        <w:lastRenderedPageBreak/>
        <w:t>персональные данные, если иное не предусмотрено законодательством Республики Беларусь.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8.3.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вправе поручить обработку персональных данных от имени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или в его интересах уполномоченному лицу на основании заключаемого с этим лицом договора. Договор должен содержать: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цели обработки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перечень действий, которые будут совершаться с персональными данными уполномоченным лицом;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обязанности по соблюдению конфиденциальности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меры по обеспечению защиты персональных данных в соответствии со ст. 17 Закона о защите персональных данных.</w:t>
      </w:r>
    </w:p>
    <w:p w:rsidR="004E3D83" w:rsidRPr="00707978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Уполномоченное лицо не обязано получать согласие субъекта персональных данных. Если для обработки персональных данных по поручению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необходимо получение согласия субъекта персональных данных, такое согласие получает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8.4. В целях внутреннего информационного обеспечения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 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8.5. Доступ к обрабатываемым 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Pr="004D6EF1">
        <w:rPr>
          <w:rFonts w:ascii="Times New Roman" w:hAnsi="Times New Roman" w:cs="Times New Roman"/>
          <w:sz w:val="24"/>
          <w:szCs w:val="24"/>
        </w:rPr>
        <w:t xml:space="preserve"> персональным данным разрешается только работникам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4D6EF1">
        <w:rPr>
          <w:rFonts w:ascii="Times New Roman" w:hAnsi="Times New Roman" w:cs="Times New Roman"/>
          <w:sz w:val="24"/>
          <w:szCs w:val="24"/>
        </w:rPr>
        <w:t xml:space="preserve">, занимающим должности, включенные в перечень должностей структурных подразделений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4D6EF1">
        <w:rPr>
          <w:rFonts w:ascii="Times New Roman" w:hAnsi="Times New Roman" w:cs="Times New Roman"/>
          <w:sz w:val="24"/>
          <w:szCs w:val="24"/>
        </w:rPr>
        <w:t>,</w:t>
      </w:r>
      <w:r w:rsidR="005D7CB1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при замещении которых осуществляется обработка персональных данных.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ГЛАВА 9</w:t>
      </w: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ПЕРЕЧЕНЬ ДЕЙСТВИЙ С ПЕРСОНАЛЬНЫМИ ДАННЫМИ И СПОСОБЫ ИХ ОБРАБОТКИ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9.1.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9.2. Обработка персональных данных 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осуществляется следующими способами: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с использованием средств автоматизации;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без использования средств автоматизации, если при этом обеспечиваются поиск </w:t>
      </w:r>
      <w:r w:rsidRPr="004D6EF1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и (или) доступ к ним по определенным критериям (картотеки, списки, базы данных, журналы и др.).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ГЛАВА 10</w:t>
      </w: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ПРАВА СУБЪЕКТОВ ПЕРСОНАЛЬНЫХ ДАННЫХ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10.1. Субъекты персональных данных имеют право на: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отзыв согласия субъекта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получение информации, касающейся обработки персональных данных, и изменение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требование прекращения обработки персональных данных и (или) их удаления;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обжалование действий (бездействия) и решений оператора, связанных с обработкой персональных данных.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ГЛАВА 11</w:t>
      </w:r>
    </w:p>
    <w:p w:rsidR="00CF48F5" w:rsidRPr="004D6EF1" w:rsidRDefault="004E3D83" w:rsidP="00CF48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 xml:space="preserve">МЕРЫ, ПРИНИМАЕМЫЕ 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 xml:space="preserve">ГУ 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”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>ТЕРРИТОРИАЛЬНЫЙ ЦЕНТР СОЦИАЛЬНОГО ОБСЛУЖИВАНИЯ НАСЕЛЕНИЯ ДОКШИЦКОГО РАЙОНА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“</w:t>
      </w: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ДЛЯ ОБЕСПЕЧЕНИЯ ВЫПОЛНЕНИЯ ОБЯЗАННОСТЕЙ ОПЕРАТОРА ПРИ ОБРАБОТКЕ ПЕРСОНАЛЬНЫХ ДАННЫХ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11.1. Меры, необходимые и достаточные для обеспечения выполнения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обязанностей оператора, предусмотренных законодательством Республики Беларусь в области персональных данных, включают: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предоставление субъектам персональных данных необходимой информации до получения их согласий на обработку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разъяснение субъектам персональных данных их прав, связанных с обработкой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 Беларусь;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назначение структурного подразделения или лица, ответственного за осуществление внутреннего контроля за обработкой персональных данных 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издание документов, определяющих политику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ознакомление работников, непосредственно осуществляющих обработку персональных данных 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4D6EF1">
        <w:rPr>
          <w:rFonts w:ascii="Times New Roman" w:hAnsi="Times New Roman" w:cs="Times New Roman"/>
          <w:sz w:val="24"/>
          <w:szCs w:val="24"/>
        </w:rPr>
        <w:t>, с положениями законодательства о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установление порядка доступа к персональным данным, в том числе обрабатываемым в информационном ресурсе (системе);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осуществление технической и криптографической защиты персональных данных 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lastRenderedPageBreak/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Pr="004D6EF1">
        <w:rPr>
          <w:rFonts w:ascii="Times New Roman" w:hAnsi="Times New Roman" w:cs="Times New Roman"/>
          <w:sz w:val="24"/>
          <w:szCs w:val="24"/>
        </w:rPr>
        <w:t xml:space="preserve">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данных, до начала такой обработки;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прекращение обработки персональных данных при отсутствии оснований для их обработки;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осуществление изменения, блокирования, удаления недостоверных или полученных незаконным путем персональных данных;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ограничение обработки персональных данных достижением конкретных, заранее заявленных законных целей;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>осуществление хранения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:rsidR="004E3D83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11.2.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4D6EF1">
        <w:rPr>
          <w:rFonts w:ascii="Times New Roman" w:hAnsi="Times New Roman" w:cs="Times New Roman"/>
          <w:sz w:val="24"/>
          <w:szCs w:val="24"/>
        </w:rPr>
        <w:t>.</w:t>
      </w:r>
    </w:p>
    <w:p w:rsidR="00707978" w:rsidRPr="004D6EF1" w:rsidRDefault="00707978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ГЛАВА 12</w:t>
      </w:r>
    </w:p>
    <w:p w:rsidR="00CF48F5" w:rsidRPr="004D6EF1" w:rsidRDefault="004E3D83" w:rsidP="00CF48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ЗА СОБЛЮДЕНИЕМ ЗАКОНОДАТЕЛЬСТВА РЕСПУБЛИКИ БЕЛАРУСЬ И ЛОКАЛЬНЫХ ПРАВОВЫХ АКТОВ 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 xml:space="preserve">ГУ 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”</w:t>
      </w:r>
      <w:r w:rsidR="00CF48F5" w:rsidRPr="004D6EF1">
        <w:rPr>
          <w:rFonts w:ascii="Times New Roman" w:hAnsi="Times New Roman" w:cs="Times New Roman"/>
          <w:b/>
          <w:sz w:val="24"/>
          <w:szCs w:val="24"/>
        </w:rPr>
        <w:t>ТЕРРИТОРИАЛЬНЫЙ ЦЕНТР СОЦИАЛЬНОГО ОБСЛУЖИВАНИЯ НАСЕЛЕНИЯ ДОКШИЦКОГО РАЙОНА</w:t>
      </w:r>
      <w:r w:rsidR="00CF48F5" w:rsidRPr="004D6EF1">
        <w:rPr>
          <w:rFonts w:ascii="Times New Roman" w:hAnsi="Times New Roman" w:cs="Times New Roman"/>
          <w:b/>
          <w:sz w:val="24"/>
          <w:szCs w:val="24"/>
          <w:lang w:val="be-BY"/>
        </w:rPr>
        <w:t>“</w:t>
      </w:r>
    </w:p>
    <w:p w:rsidR="004E3D83" w:rsidRPr="004D6EF1" w:rsidRDefault="004E3D83" w:rsidP="004D6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b/>
          <w:bCs/>
          <w:sz w:val="24"/>
          <w:szCs w:val="24"/>
        </w:rPr>
        <w:t>В ОБЛАСТИ ПЕРСОНАЛЬНЫХ ДАННЫХ, В ТОМ ЧИСЛЕ ТРЕБОВАНИЙ К ЗАЩИТЕ ПЕРСОНАЛЬНЫХ ДАННЫХ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Pr="004D6EF1" w:rsidRDefault="004E3D83" w:rsidP="004D6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12.1. Контроль за соблюдением структурными подразделениями администрации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4D6EF1">
        <w:rPr>
          <w:rFonts w:ascii="Times New Roman" w:hAnsi="Times New Roman" w:cs="Times New Roman"/>
          <w:sz w:val="24"/>
          <w:szCs w:val="24"/>
        </w:rPr>
        <w:t xml:space="preserve">, его филиалами и представительствами законодательства Республики Беларусь и локальных правовых актов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структурных подразделениях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4D6EF1">
        <w:rPr>
          <w:rFonts w:ascii="Times New Roman" w:hAnsi="Times New Roman" w:cs="Times New Roman"/>
          <w:sz w:val="24"/>
          <w:szCs w:val="24"/>
        </w:rPr>
        <w:t>,</w:t>
      </w:r>
      <w:r w:rsidR="005D7CB1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законодательству Республики Беларусь и локальным правовым актам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Республики Беларусь в области персональных данных, выявления возможных каналов утечки и </w:t>
      </w:r>
      <w:r w:rsidRPr="004D6EF1">
        <w:rPr>
          <w:rFonts w:ascii="Times New Roman" w:hAnsi="Times New Roman" w:cs="Times New Roman"/>
          <w:sz w:val="24"/>
          <w:szCs w:val="24"/>
        </w:rPr>
        <w:lastRenderedPageBreak/>
        <w:t>несанкционированного доступа к персональным данным, устранения последствий таких нарушений.</w:t>
      </w:r>
    </w:p>
    <w:p w:rsidR="00707978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12.2. Внутренний контроль за соблюдением структурными подразделениями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4D6EF1">
        <w:rPr>
          <w:rFonts w:ascii="Times New Roman" w:hAnsi="Times New Roman" w:cs="Times New Roman"/>
          <w:sz w:val="24"/>
          <w:szCs w:val="24"/>
        </w:rPr>
        <w:t>,</w:t>
      </w:r>
      <w:r w:rsidR="005D7CB1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законодательства Республики Беларусь и локальных правовых актов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707978" w:rsidRPr="004D6EF1">
        <w:rPr>
          <w:rFonts w:ascii="Times New Roman" w:hAnsi="Times New Roman" w:cs="Times New Roman"/>
          <w:sz w:val="24"/>
          <w:szCs w:val="24"/>
        </w:rPr>
        <w:t>,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</w:t>
      </w:r>
      <w:r w:rsidR="00707978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707978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707978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CF48F5">
        <w:rPr>
          <w:rFonts w:ascii="Times New Roman" w:hAnsi="Times New Roman" w:cs="Times New Roman"/>
          <w:sz w:val="24"/>
          <w:szCs w:val="24"/>
        </w:rPr>
        <w:t>.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83" w:rsidRPr="004D6EF1" w:rsidRDefault="004E3D83" w:rsidP="004D6E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F1">
        <w:rPr>
          <w:rFonts w:ascii="Times New Roman" w:hAnsi="Times New Roman" w:cs="Times New Roman"/>
          <w:sz w:val="24"/>
          <w:szCs w:val="24"/>
        </w:rPr>
        <w:t xml:space="preserve">12.3. Персональная ответственность за соблюдение требований законодательства Республики Беларусь и локальных нормативных актов </w:t>
      </w:r>
      <w:r w:rsidR="00CF48F5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CF48F5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CF48F5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CF48F5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CF48F5" w:rsidRPr="004D6EF1">
        <w:rPr>
          <w:rFonts w:ascii="Times New Roman" w:hAnsi="Times New Roman" w:cs="Times New Roman"/>
          <w:sz w:val="24"/>
          <w:szCs w:val="24"/>
        </w:rPr>
        <w:t>,</w:t>
      </w:r>
      <w:r w:rsidR="00CF48F5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 xml:space="preserve">в области персональных данных в структурном подразделении </w:t>
      </w:r>
      <w:r w:rsidR="00CF48F5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CF48F5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CF48F5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CF48F5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4D6EF1">
        <w:rPr>
          <w:rFonts w:ascii="Times New Roman" w:hAnsi="Times New Roman" w:cs="Times New Roman"/>
          <w:sz w:val="24"/>
          <w:szCs w:val="24"/>
        </w:rPr>
        <w:t xml:space="preserve">, а также за обеспечение конфиденциальности и безопасности персональных данных в указанных подразделениях </w:t>
      </w:r>
      <w:r w:rsidR="00CF48F5" w:rsidRPr="004D6EF1">
        <w:rPr>
          <w:rFonts w:ascii="Times New Roman" w:hAnsi="Times New Roman" w:cs="Times New Roman"/>
          <w:sz w:val="24"/>
          <w:szCs w:val="24"/>
        </w:rPr>
        <w:t xml:space="preserve">ГУ </w:t>
      </w:r>
      <w:r w:rsidR="00CF48F5" w:rsidRPr="004D6EF1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CF48F5" w:rsidRPr="004D6EF1">
        <w:rPr>
          <w:rFonts w:ascii="Times New Roman" w:hAnsi="Times New Roman" w:cs="Times New Roman"/>
          <w:sz w:val="24"/>
          <w:szCs w:val="24"/>
        </w:rPr>
        <w:t>Территориальный центр социального обслуживания населения Докшицкого района</w:t>
      </w:r>
      <w:r w:rsidR="00CF48F5" w:rsidRPr="004D6EF1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CF48F5" w:rsidRPr="004D6EF1">
        <w:rPr>
          <w:rFonts w:ascii="Times New Roman" w:hAnsi="Times New Roman" w:cs="Times New Roman"/>
          <w:sz w:val="24"/>
          <w:szCs w:val="24"/>
        </w:rPr>
        <w:t>,</w:t>
      </w:r>
      <w:r w:rsidR="00CF48F5">
        <w:rPr>
          <w:rFonts w:ascii="Times New Roman" w:hAnsi="Times New Roman" w:cs="Times New Roman"/>
          <w:sz w:val="24"/>
          <w:szCs w:val="24"/>
        </w:rPr>
        <w:t xml:space="preserve"> </w:t>
      </w:r>
      <w:r w:rsidRPr="004D6EF1">
        <w:rPr>
          <w:rFonts w:ascii="Times New Roman" w:hAnsi="Times New Roman" w:cs="Times New Roman"/>
          <w:sz w:val="24"/>
          <w:szCs w:val="24"/>
        </w:rPr>
        <w:t>возлагается на их руководителей.</w:t>
      </w:r>
    </w:p>
    <w:p w:rsidR="004E3D83" w:rsidRPr="004D6EF1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83" w:rsidRDefault="004E3D83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FDF" w:rsidRDefault="00E13FDF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E13FDF" w:rsidRDefault="00E13FDF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Ю.Ю.Соколова</w:t>
      </w:r>
    </w:p>
    <w:p w:rsidR="00E13FDF" w:rsidRPr="004D6EF1" w:rsidRDefault="00E13FDF" w:rsidP="004D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15.11.2021</w:t>
      </w:r>
    </w:p>
    <w:sectPr w:rsidR="00E13FDF" w:rsidRPr="004D6EF1" w:rsidSect="004D6EF1">
      <w:pgSz w:w="11906" w:h="16838"/>
      <w:pgMar w:top="1440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F1"/>
    <w:rsid w:val="001111AE"/>
    <w:rsid w:val="00127858"/>
    <w:rsid w:val="00421EE1"/>
    <w:rsid w:val="00424C5E"/>
    <w:rsid w:val="004D6EF1"/>
    <w:rsid w:val="004E3D83"/>
    <w:rsid w:val="005D7CB1"/>
    <w:rsid w:val="00635C4D"/>
    <w:rsid w:val="006D2786"/>
    <w:rsid w:val="00707978"/>
    <w:rsid w:val="008C086C"/>
    <w:rsid w:val="00CF48F5"/>
    <w:rsid w:val="00E1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2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2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3686</Words>
  <Characters>21011</Characters>
  <Application>Microsoft Office Word</Application>
  <DocSecurity>2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4018.00.30</Company>
  <LinksUpToDate>false</LinksUpToDate>
  <CharactersWithSpaces>24648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MASHEENA</dc:creator>
  <cp:lastModifiedBy>Win7Ultimate_x64</cp:lastModifiedBy>
  <cp:revision>2</cp:revision>
  <cp:lastPrinted>2022-01-04T10:17:00Z</cp:lastPrinted>
  <dcterms:created xsi:type="dcterms:W3CDTF">2022-01-04T11:03:00Z</dcterms:created>
  <dcterms:modified xsi:type="dcterms:W3CDTF">2022-01-04T11:03:00Z</dcterms:modified>
</cp:coreProperties>
</file>