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81" w:rsidRPr="00BA1C7E" w:rsidRDefault="000C0A81" w:rsidP="000B6EF4">
      <w:pPr>
        <w:spacing w:after="0" w:line="48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2"/>
          <w:szCs w:val="42"/>
        </w:rPr>
      </w:pPr>
      <w:r w:rsidRPr="00BA1C7E">
        <w:rPr>
          <w:rFonts w:ascii="Times New Roman" w:eastAsia="Times New Roman" w:hAnsi="Times New Roman" w:cs="Times New Roman"/>
          <w:b/>
          <w:bCs/>
          <w:color w:val="FF0000"/>
          <w:kern w:val="36"/>
          <w:sz w:val="42"/>
          <w:szCs w:val="42"/>
        </w:rPr>
        <w:t>Порядок оформления граждан в социальные пансионаты</w:t>
      </w:r>
    </w:p>
    <w:p w:rsidR="000C0A81" w:rsidRPr="000C0A81" w:rsidRDefault="000C0A81" w:rsidP="000C0A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9B463"/>
          <w:sz w:val="19"/>
          <w:szCs w:val="19"/>
        </w:rPr>
      </w:pPr>
      <w:r w:rsidRPr="000C0A81">
        <w:rPr>
          <w:rFonts w:ascii="Times New Roman" w:eastAsia="Times New Roman" w:hAnsi="Times New Roman" w:cs="Times New Roman"/>
          <w:b/>
          <w:bCs/>
          <w:color w:val="29B463"/>
          <w:sz w:val="19"/>
          <w:szCs w:val="19"/>
        </w:rPr>
        <w:t> 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Порядок оформления граждан в социальные пансионаты регламентируется </w:t>
      </w:r>
      <w:r w:rsidRPr="00BA1C7E">
        <w:rPr>
          <w:rFonts w:ascii="Times New Roman" w:eastAsia="Times New Roman" w:hAnsi="Times New Roman" w:cs="Times New Roman"/>
          <w:color w:val="C00000"/>
          <w:sz w:val="28"/>
          <w:szCs w:val="28"/>
        </w:rPr>
        <w:t>Положением о порядке,</w:t>
      </w:r>
      <w:r w:rsidRPr="00BA1C7E">
        <w:rPr>
          <w:rFonts w:ascii="Times New Roman" w:eastAsia="Times New Roman" w:hAnsi="Times New Roman" w:cs="Times New Roman"/>
          <w:color w:val="C00000"/>
          <w:sz w:val="21"/>
          <w:szCs w:val="21"/>
        </w:rPr>
        <w:t xml:space="preserve"> </w:t>
      </w:r>
      <w:r w:rsidRPr="00BA1C7E">
        <w:rPr>
          <w:rFonts w:ascii="Times New Roman" w:eastAsia="Times New Roman" w:hAnsi="Times New Roman" w:cs="Times New Roman"/>
          <w:color w:val="C00000"/>
          <w:sz w:val="28"/>
          <w:szCs w:val="28"/>
        </w:rPr>
        <w:t>особенностях и основаниях предоставления гражданам специальных жилых помещений государственного жилищного фонда в социальных пансионатах, в том числе детских, домах сопровождаемого проживания (далее - Положение), утвержденным постановлением Совета Министров Республики Беларусь от 24.09.2008 № 1408.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Специальные жилые помещения в стационарных учреждениях предоставляются для оказания социальных услуг гражданам Республики Беларусь, иностранным гражданам и лицам без гражданства, постоянно проживающим в Республике Беларусь структурными подразделениями по труду, занятости и социальной защите местных исполнительных и распорядительных органов базового территориального уровня, а в </w:t>
      </w: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BA1C7E">
        <w:rPr>
          <w:rFonts w:ascii="Times New Roman" w:eastAsia="Times New Roman" w:hAnsi="Times New Roman" w:cs="Times New Roman"/>
          <w:sz w:val="28"/>
          <w:szCs w:val="28"/>
        </w:rPr>
        <w:t>. Минске – первичного территориального уровня.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A1C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Социальные пансионаты подразделяются </w:t>
      </w: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proofErr w:type="gramEnd"/>
      <w:r w:rsidRPr="00BA1C7E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социальные пансионаты общего профиля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профильные социальные пансионаты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> – социальные пансионаты психоневрологического профиля;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детские социальные пансионаты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Специальные жилые помещения в стационарных учреждениях предоставляются в соответствии с перечнем медицинских показаний и (или) медицинских противопоказаний для получения социальных услуг, устанавливаемым Министерством труда и социальной защиты и Министерством здравоохранения: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в социальных пансионатах, в том числе детских: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для постоянного или временного (до одного года или до достижения совершеннолетия), в том числе краткосрочного (до одного месяца, но не более трех раз в календарном году), проживания;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 xml:space="preserve">для прохождения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color w:val="C00000"/>
          <w:sz w:val="28"/>
          <w:szCs w:val="28"/>
        </w:rPr>
        <w:t>,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за исключением социальных пансионатов повышенной комфортности, до одного месяца в календарном году;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в домах сопровождаемого проживания – для постоянного или временного (до одного года), в том числе краткосрочного, проживания.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Специальные жилые помещения в социальных </w:t>
      </w:r>
      <w:r w:rsidRPr="00BA1C7E">
        <w:rPr>
          <w:rFonts w:ascii="Times New Roman" w:eastAsia="Times New Roman" w:hAnsi="Times New Roman" w:cs="Times New Roman"/>
          <w:b/>
          <w:sz w:val="28"/>
          <w:szCs w:val="28"/>
        </w:rPr>
        <w:t>пансионатах общего профиля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гражданам, достигшим общеустановленного пенсионного возраста, инвалидам I и II группы, нуждающимся в постоянном 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lastRenderedPageBreak/>
        <w:t>уходе или постоянной помощи, бытовом обслуживании и медицинской помощи, не имеющим совершеннолетних детей, супругов и родителей, не являющихся инвалидами I и II группы, не достигших общеустановленного пенсионного возраста, либо других физических или юридических лиц, с которыми заключены договор</w:t>
      </w:r>
      <w:proofErr w:type="gram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ренты с предоставлением средств на содержание, договор пожизненного содержания с иждивением (далее, если не указано иное, – лица, обязанные по закону их содержать).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При наличии свободных мест специальные жилые помещения в социальных пансионатах общего профиля могут также предоставляться гражданам, указанным в части первой настоящего пункта, имеющим лиц, обязанных по закону их содержать, а также инвалидам I и II группы, нуждающимся в прохождении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i/>
          <w:iCs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>Специальные жилые помещения в социальных пансионатах общего профиля повышенной комфортности предоставляются гражданам, достигшим общеустановленного пенсионного возраста, а также гражданам, достигшим 70-летнего возраста, заключившим в установленном порядке договор пожизненного содержания с иждивением за счет средств местных бюджетов с местным исполнительным и распорядительным органом, инвалидам I и II группы, нуждающимся в постоянном уходе или постоянной помощи, бытовом обслуживании и медицинской помощи.</w:t>
      </w:r>
      <w:proofErr w:type="gramEnd"/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Специальные жилые помещения </w:t>
      </w:r>
      <w:r w:rsidRPr="00BA1C7E">
        <w:rPr>
          <w:rFonts w:ascii="Times New Roman" w:eastAsia="Times New Roman" w:hAnsi="Times New Roman" w:cs="Times New Roman"/>
          <w:b/>
          <w:sz w:val="28"/>
          <w:szCs w:val="28"/>
        </w:rPr>
        <w:t xml:space="preserve">в профильных социальных пансионатах 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>предоставляются гражданам, достигшим общеустановленного пенсионного возраста, инвалидам I и II группы, а также гражданам, ранее заключившим договор пожизненного содержания с иждивением за счет средств местных бюджетов с местным исполнительным и распорядительным органом, признанным в установленном порядке недееспособными или ограниченно дееспособными, нуждающимся в постоянном уходе или постоянной помощи, бытовом обслуживании и медицинской помощи.</w:t>
      </w:r>
      <w:proofErr w:type="gramEnd"/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Гражданам, достигшим общеустановленного пенсионного возраста, инвалидам I и II группы, не признанным в установленном порядке недееспособными, специальные жилые помещения в профильных социальных пансионатах могут предоставляться для временного, в том числе краткосрочного, проживания.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Гражданам, указанным в частях первой и второй настоящего пункта, специальные жилые помещения могут также предоставляться в профильных социальных пансионатах повышенной комфортности.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При наличии свободных мест специальные жилые помещения в профильных социальных пансионатах могут предоставляться инвалидам I и II группы, нуждающимся в прохождении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>Специальные жилые помещения в </w:t>
      </w:r>
      <w:r w:rsidRPr="00BA1C7E">
        <w:rPr>
          <w:rFonts w:ascii="Times New Roman" w:eastAsia="Times New Roman" w:hAnsi="Times New Roman" w:cs="Times New Roman"/>
          <w:b/>
          <w:sz w:val="28"/>
          <w:szCs w:val="28"/>
        </w:rPr>
        <w:t>детских социальных пансионатах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детям-инвалидам с особенностями психофизического 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развития в возрасте от 4 до 18 лет, нуждающимся в постоянном постороннем уходе или посторонней помощи, бытовом обслуживании и медицинской помощи, а также гражданам, достигшим возраста 18 лет из числа инвалидов I и II группы, имеющих право на предоставление специальных жилых помещений в профильных социальных пансионатах.</w:t>
      </w:r>
      <w:proofErr w:type="gramEnd"/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При наличии свободных мест специальные жилые помещения в детских социальных пансионатах могут предоставляться детям-инвалидам с особенностями психофизического развития в возрасте от 4 до 18 лет, нуждающимся в прохождении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, а также гражданам, достигшим возраста 18 лет из числа инвалидов I и II группы, нуждающимся в прохождении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Специальные жилые помещения в домах сопровождаемого проживания предоставляются в целях оказания услуг сопровождаемого проживания инвалидам с легким, умеренным или выраженным нарушением способности к самообслуживанию для временного (в том числе краткосрочного) проживания на период формирования навыков самостоятельного проживания, за исключением лиц, указанных в части второй настоящего пункта.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>Инвалидам с умеренным или выраженным нарушением способности к самообслуживанию из числа граждан, проживавших в профильных, а также детских социальных пансионатах и не имеющих в собственности жилых помещений и лиц, обязанных по закону их содержать, специальные жилые помещения в домах сопровождаемого проживания предоставляются в целях оказания услуг сопровождаемого проживания для постоянного либо временного (в том числе краткосрочного) проживания.</w:t>
      </w:r>
      <w:proofErr w:type="gramEnd"/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Для предоставления специального жилого помещения в социальных пансионатах общего профиля, в том числе повышенной комфортности, для </w:t>
      </w: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постоянного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> или </w:t>
      </w: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временного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>, за исключением краткосрочного, проживания, домах сопровождаемого проживания гражданин представляет в органы по труду, занятости и социальной защите следующие документы: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документ, удостоверяющий личность;</w:t>
      </w:r>
    </w:p>
    <w:p w:rsidR="000C0A81" w:rsidRPr="00BA1C7E" w:rsidRDefault="00BA1C7E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 w:rsidR="000C0A81" w:rsidRPr="00BA1C7E">
        <w:rPr>
          <w:rFonts w:ascii="Times New Roman" w:eastAsia="Times New Roman" w:hAnsi="Times New Roman" w:cs="Times New Roman"/>
          <w:sz w:val="28"/>
          <w:szCs w:val="28"/>
        </w:rPr>
        <w:t>заключение врачебно-консультационной комиссии о профиле социального пансионата.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выписка из медицинских документов;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документы, подтверждающие право на льготы*;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·         две фотографии 30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40 мм;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·         индивидуальная программа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инвалида (при ее наличии).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Органы по труду, занятости и социальной защите: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запрашивают: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справку о находящихся в собственности гражданина жилых помещениях в соответствующем населенном пункте (при представлении заявителем документа, подтверждающего внесение платы за выдачу такой справки)*;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справку о занимаемом в данном населенном пункте жилом помещении, месте жительства и составе семьи;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сведения из социального пансионата, в том числе детского, содержащие информацию о времени нахождения в нем гражданина, в отношении граждан, определяемых в дом сопровождаемого проживания;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оформляют (запрашивают) справку о размере пенсии, копию заключения медико-реабилитационной экспертной комиссии (далее – заключение МРЭК), акт обследования материально-бытовых условий проживания по форме, установленной Министерством труда и социальной защиты (далее – акт обследования).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* Документы не представляются (не запрашиваются) в случае предоставления специального жилого помещения в социальном пансионате повышенной комфортности.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Для предоставления специального жилого помещения в социальных пансионатах общего профиля, в том числе повышенной комфортности, для </w:t>
      </w: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краткосрочного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 проживания, а также для прохождения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гражданин представляет в органы по труду, занятости и социальной защите следующие документы: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документ, удостоверяющий личность;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документы, подтверждающие право на льготы (при их наличии);</w:t>
      </w:r>
    </w:p>
    <w:p w:rsidR="000C0A81" w:rsidRPr="00BA1C7E" w:rsidRDefault="00BA1C7E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 w:rsidR="000C0A81" w:rsidRPr="00BA1C7E">
        <w:rPr>
          <w:rFonts w:ascii="Times New Roman" w:eastAsia="Times New Roman" w:hAnsi="Times New Roman" w:cs="Times New Roman"/>
          <w:sz w:val="28"/>
          <w:szCs w:val="28"/>
        </w:rPr>
        <w:t>заключение врачебно-консультационной комиссии о профиле социального пансионата.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выписка из медицинских документов;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·         индивидуальная программа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инвалида (для прохождения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Для предоставления специального жилого помещения в профильных социальных пансионатах, в том числе повышенной комфортности, для </w:t>
      </w: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постоянного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> проживания законный представитель или уполномоченное должностное лицо органа опеки и попечительства представляют следующие документы: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документ, подтверждающий полномочия законного представителя или уполномоченного должностного лица органа опеки и попечительства;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  документ, удостоверяющий личность подопечного;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заключение врачебно-консультационной комиссии о профиле социального пансионата.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выписка из медицинских документов;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·         две фотографии 30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40 мм;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·         решение суда о признании </w:t>
      </w: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>недееспособным</w:t>
      </w:r>
      <w:proofErr w:type="gram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(ограниченно дееспособным) гражданина, определяемого в профильный социальный пансионат, в том числе повышенной комфортности;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документы, подтверждающие право на льготы*;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·         индивидуальная программа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инвалида (при ее наличии).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A1C7E">
        <w:rPr>
          <w:rFonts w:ascii="Times New Roman" w:eastAsia="Times New Roman" w:hAnsi="Times New Roman" w:cs="Times New Roman"/>
          <w:sz w:val="28"/>
          <w:szCs w:val="28"/>
        </w:rPr>
        <w:t>Органы по труду, занятости и социальной защите запрашивают справку о занимаемом в данном населенном пункте жилом помещении, месте жительства и составе семьи, оформляют (запрашивают) справку о размере пенсии, копию заключения МРЭК, акт обследования, копию описи имущества, принадлежащего лицу, нуждающемуся в защите имущественных прав, и решения о назначении опекуна над имуществом (при его наличии).</w:t>
      </w:r>
      <w:proofErr w:type="gramEnd"/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* Документы не представляются (не запрашиваются) в случае предоставления специального жилого помещения в социальном пансионате повышенной комфортности.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Для предоставления специального жилого помещения в профильных социальных пансионатах, в том числе повышенной комфортности, для </w:t>
      </w: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временного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>, в том числе </w:t>
      </w:r>
      <w:r w:rsidRPr="00BA1C7E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краткосрочного</w:t>
      </w: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, проживания, а также для прохождения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гражданин или его законный представитель представляют в органы по труду, занятости и социальной защите следующие документы: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документ, удостоверяющий личность;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документ, подтверждающий полномочия законного представителя;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документы, подтверждающие право на льготы (при их наличии);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заключение врачебно-консультационной комиссии о профиле социального пансионата.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>·         выписка из медицинских документов;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 программа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 xml:space="preserve"> инвалида – для прохождения курса социальной реабилитации, </w:t>
      </w:r>
      <w:proofErr w:type="spellStart"/>
      <w:r w:rsidRPr="00BA1C7E">
        <w:rPr>
          <w:rFonts w:ascii="Times New Roman" w:eastAsia="Times New Roman" w:hAnsi="Times New Roman" w:cs="Times New Roman"/>
          <w:sz w:val="28"/>
          <w:szCs w:val="28"/>
        </w:rPr>
        <w:t>абилитации</w:t>
      </w:r>
      <w:proofErr w:type="spellEnd"/>
      <w:r w:rsidRPr="00BA1C7E">
        <w:rPr>
          <w:rFonts w:ascii="Times New Roman" w:eastAsia="Times New Roman" w:hAnsi="Times New Roman" w:cs="Times New Roman"/>
          <w:sz w:val="28"/>
          <w:szCs w:val="28"/>
        </w:rPr>
        <w:t>, а для временного, в том числе краткосрочного, проживания – при наличии такой программы.</w:t>
      </w:r>
    </w:p>
    <w:p w:rsidR="000C0A81" w:rsidRPr="00BA1C7E" w:rsidRDefault="000C0A81" w:rsidP="00BA1C7E">
      <w:pPr>
        <w:spacing w:after="162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Для подачи до</w:t>
      </w:r>
      <w:r w:rsidR="000B6EF4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кументов на выделение путевки </w:t>
      </w:r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необходимо обращаться в </w:t>
      </w:r>
      <w:proofErr w:type="spellStart"/>
      <w:r w:rsidR="000B6EF4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Докши</w:t>
      </w:r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цкий</w:t>
      </w:r>
      <w:proofErr w:type="spellEnd"/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ТЦСОН по адресу: г. </w:t>
      </w:r>
      <w:r w:rsidR="000B6EF4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Докшицы</w:t>
      </w:r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ул. </w:t>
      </w:r>
      <w:proofErr w:type="gramStart"/>
      <w:r w:rsidR="000B6EF4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Школьная</w:t>
      </w:r>
      <w:proofErr w:type="gramEnd"/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0B6EF4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17</w:t>
      </w:r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каб</w:t>
      </w:r>
      <w:proofErr w:type="spellEnd"/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BA1C7E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 телефон: 5</w:t>
      </w:r>
      <w:r w:rsidR="000B6EF4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99</w:t>
      </w:r>
      <w:r w:rsidR="00BA1C7E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  <w:r w:rsidR="000B6EF4"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</w:t>
      </w:r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</w:p>
    <w:p w:rsidR="000C0A81" w:rsidRPr="00BA1C7E" w:rsidRDefault="000C0A81" w:rsidP="00BA1C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График работы: понедельник-пятница, с 8.00 до 17.00, обед с 13.00 до 14.00</w:t>
      </w:r>
    </w:p>
    <w:p w:rsidR="00DB0F35" w:rsidRPr="00BA1C7E" w:rsidRDefault="00DB0F35" w:rsidP="00BA1C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0F35" w:rsidRPr="00BA1C7E" w:rsidSect="00190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C0A81"/>
    <w:rsid w:val="000B6EF4"/>
    <w:rsid w:val="000C0A81"/>
    <w:rsid w:val="000C622B"/>
    <w:rsid w:val="001903BA"/>
    <w:rsid w:val="00BA1C7E"/>
    <w:rsid w:val="00DB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3BA"/>
  </w:style>
  <w:style w:type="paragraph" w:styleId="1">
    <w:name w:val="heading 1"/>
    <w:basedOn w:val="a"/>
    <w:link w:val="10"/>
    <w:uiPriority w:val="9"/>
    <w:qFormat/>
    <w:rsid w:val="000C0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A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0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C0A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9108">
          <w:marLeft w:val="0"/>
          <w:marRight w:val="0"/>
          <w:marTop w:val="1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OSAIR</dc:creator>
  <cp:keywords/>
  <dc:description/>
  <cp:lastModifiedBy>OSAIR</cp:lastModifiedBy>
  <cp:revision>7</cp:revision>
  <dcterms:created xsi:type="dcterms:W3CDTF">2025-10-21T08:30:00Z</dcterms:created>
  <dcterms:modified xsi:type="dcterms:W3CDTF">2026-01-30T05:50:00Z</dcterms:modified>
</cp:coreProperties>
</file>